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05" w:type="dxa"/>
        <w:tblInd w:w="108" w:type="dxa"/>
        <w:tblLook w:val="01E0" w:firstRow="1" w:lastRow="1" w:firstColumn="1" w:lastColumn="1" w:noHBand="0" w:noVBand="0"/>
      </w:tblPr>
      <w:tblGrid>
        <w:gridCol w:w="7205"/>
      </w:tblGrid>
      <w:tr w:rsidR="003D6188" w:rsidRPr="00521DBE" w14:paraId="7714FD6A" w14:textId="77777777">
        <w:trPr>
          <w:trHeight w:val="3822"/>
        </w:trPr>
        <w:tc>
          <w:tcPr>
            <w:tcW w:w="7205" w:type="dxa"/>
          </w:tcPr>
          <w:p w14:paraId="6EA846FF" w14:textId="77777777" w:rsidR="003D6188" w:rsidRPr="00521DBE" w:rsidRDefault="00E71EAC">
            <w:pPr>
              <w:pStyle w:val="Title"/>
            </w:pPr>
            <w:r w:rsidRPr="00521DBE">
              <w:rPr>
                <w:caps w:val="0"/>
              </w:rPr>
              <w:t xml:space="preserve">Instructions for Preparation of Papers for </w:t>
            </w:r>
            <w:r w:rsidR="00521DBE" w:rsidRPr="00521DBE">
              <w:rPr>
                <w:caps w:val="0"/>
              </w:rPr>
              <w:t xml:space="preserve">the </w:t>
            </w:r>
            <w:r w:rsidR="00521DBE" w:rsidRPr="00521DBE">
              <w:rPr>
                <w:caps w:val="0"/>
              </w:rPr>
              <w:br/>
              <w:t>12</w:t>
            </w:r>
            <w:r w:rsidR="00521DBE" w:rsidRPr="00521DBE">
              <w:rPr>
                <w:caps w:val="0"/>
                <w:vertAlign w:val="superscript"/>
              </w:rPr>
              <w:t>th</w:t>
            </w:r>
            <w:r w:rsidR="00521DBE" w:rsidRPr="00521DBE">
              <w:rPr>
                <w:caps w:val="0"/>
              </w:rPr>
              <w:t xml:space="preserve"> International Scientific and Expert Conference</w:t>
            </w:r>
            <w:r w:rsidR="00521DBE" w:rsidRPr="00521DBE">
              <w:rPr>
                <w:caps w:val="0"/>
              </w:rPr>
              <w:br/>
              <w:t xml:space="preserve"> of the International TEAM Society</w:t>
            </w:r>
          </w:p>
          <w:p w14:paraId="48B88478" w14:textId="77777777" w:rsidR="003D6188" w:rsidRPr="00521DBE" w:rsidRDefault="003D6188">
            <w:pPr>
              <w:pStyle w:val="BodyText"/>
              <w:jc w:val="center"/>
              <w:rPr>
                <w:vertAlign w:val="superscript"/>
              </w:rPr>
            </w:pPr>
          </w:p>
          <w:p w14:paraId="69BED5B8" w14:textId="77777777" w:rsidR="003D6188" w:rsidRPr="00521DBE" w:rsidRDefault="00B62FAE">
            <w:pPr>
              <w:pStyle w:val="BodyText"/>
              <w:jc w:val="center"/>
              <w:rPr>
                <w:sz w:val="24"/>
                <w:vertAlign w:val="superscript"/>
              </w:rPr>
            </w:pPr>
            <w:r w:rsidRPr="00521DBE">
              <w:rPr>
                <w:sz w:val="24"/>
              </w:rPr>
              <w:t>First</w:t>
            </w:r>
            <w:r w:rsidR="003D6188" w:rsidRPr="00521DBE">
              <w:rPr>
                <w:sz w:val="24"/>
              </w:rPr>
              <w:t xml:space="preserve"> </w:t>
            </w:r>
            <w:r w:rsidRPr="00521DBE">
              <w:rPr>
                <w:sz w:val="24"/>
              </w:rPr>
              <w:t>AUTHOR</w:t>
            </w:r>
            <w:r w:rsidRPr="00521DBE">
              <w:rPr>
                <w:sz w:val="24"/>
                <w:vertAlign w:val="superscript"/>
              </w:rPr>
              <w:t>1</w:t>
            </w:r>
            <w:r w:rsidR="003D6188" w:rsidRPr="00521DBE">
              <w:rPr>
                <w:sz w:val="24"/>
              </w:rPr>
              <w:t xml:space="preserve">, </w:t>
            </w:r>
            <w:r w:rsidR="00225E29" w:rsidRPr="00521DBE">
              <w:rPr>
                <w:sz w:val="24"/>
              </w:rPr>
              <w:t>Second</w:t>
            </w:r>
            <w:r w:rsidR="003D6188" w:rsidRPr="00521DBE">
              <w:rPr>
                <w:sz w:val="24"/>
              </w:rPr>
              <w:t xml:space="preserve"> </w:t>
            </w:r>
            <w:r w:rsidR="00225E29" w:rsidRPr="00521DBE">
              <w:rPr>
                <w:sz w:val="24"/>
              </w:rPr>
              <w:t>AUTHOR</w:t>
            </w:r>
            <w:r w:rsidR="00225E29" w:rsidRPr="00521DBE">
              <w:rPr>
                <w:sz w:val="24"/>
                <w:vertAlign w:val="superscript"/>
              </w:rPr>
              <w:t>2</w:t>
            </w:r>
          </w:p>
          <w:p w14:paraId="5919E3C9" w14:textId="77777777" w:rsidR="003D6188" w:rsidRPr="00521DBE" w:rsidRDefault="003D61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</w:p>
          <w:p w14:paraId="51447E18" w14:textId="77777777" w:rsidR="003D6188" w:rsidRPr="00521DBE" w:rsidRDefault="003D6188">
            <w:pPr>
              <w:pStyle w:val="Affiliation"/>
            </w:pPr>
            <w:r w:rsidRPr="00521DBE">
              <w:rPr>
                <w:vertAlign w:val="superscript"/>
              </w:rPr>
              <w:t xml:space="preserve">1 </w:t>
            </w:r>
            <w:r w:rsidRPr="00521DBE">
              <w:t xml:space="preserve">Department of </w:t>
            </w:r>
            <w:r w:rsidR="00C67955" w:rsidRPr="00521DBE">
              <w:t>Electrical</w:t>
            </w:r>
            <w:r w:rsidRPr="00521DBE">
              <w:t xml:space="preserve"> Engineering, </w:t>
            </w:r>
            <w:r w:rsidR="00C67955" w:rsidRPr="00521DBE">
              <w:t>Faculty of Technical and Human Sciences</w:t>
            </w:r>
            <w:r w:rsidRPr="00521DBE">
              <w:t xml:space="preserve">, </w:t>
            </w:r>
            <w:r w:rsidR="00C67955" w:rsidRPr="00521DBE">
              <w:t xml:space="preserve">Sapientia-Hungarian </w:t>
            </w:r>
            <w:r w:rsidRPr="00521DBE">
              <w:t xml:space="preserve">University of </w:t>
            </w:r>
            <w:r w:rsidR="00C67955" w:rsidRPr="00521DBE">
              <w:t>Transylvania</w:t>
            </w:r>
            <w:r w:rsidRPr="00521DBE">
              <w:t xml:space="preserve">, </w:t>
            </w:r>
            <w:r w:rsidR="00C67955" w:rsidRPr="00521DBE">
              <w:t>Tg. Mureş</w:t>
            </w:r>
            <w:r w:rsidRPr="00521DBE">
              <w:t xml:space="preserve">, e-mail: </w:t>
            </w:r>
            <w:r w:rsidR="00C67955" w:rsidRPr="00521DBE">
              <w:t>firstauthor</w:t>
            </w:r>
            <w:r w:rsidRPr="00521DBE">
              <w:rPr>
                <w:szCs w:val="18"/>
              </w:rPr>
              <w:t>@</w:t>
            </w:r>
            <w:r w:rsidR="00C67955" w:rsidRPr="00521DBE">
              <w:rPr>
                <w:szCs w:val="18"/>
              </w:rPr>
              <w:t>rdslink.ro</w:t>
            </w:r>
          </w:p>
          <w:p w14:paraId="4BA64405" w14:textId="77777777" w:rsidR="00C67955" w:rsidRPr="00521DBE" w:rsidRDefault="003D6188" w:rsidP="00C67955">
            <w:pPr>
              <w:pStyle w:val="Affiliation"/>
            </w:pPr>
            <w:r w:rsidRPr="00521DBE">
              <w:rPr>
                <w:vertAlign w:val="superscript"/>
              </w:rPr>
              <w:t xml:space="preserve">2 </w:t>
            </w:r>
            <w:r w:rsidR="00C67955" w:rsidRPr="00521DBE">
              <w:t>Department of Mechanical Engineering, Faculty of Technical and Human Sciences, Sapientia-Hungarian University of Transylvania, Tg. Mureş, e-mail: secondauthor</w:t>
            </w:r>
            <w:r w:rsidR="00C67955" w:rsidRPr="00521DBE">
              <w:rPr>
                <w:szCs w:val="18"/>
              </w:rPr>
              <w:t>@rdslink.ro</w:t>
            </w:r>
          </w:p>
          <w:p w14:paraId="448C63D6" w14:textId="77777777" w:rsidR="003D6188" w:rsidRPr="00521DBE" w:rsidRDefault="003D6188">
            <w:pPr>
              <w:pStyle w:val="Affiliation"/>
            </w:pPr>
          </w:p>
          <w:p w14:paraId="58DED16C" w14:textId="77777777" w:rsidR="003D6188" w:rsidRPr="00521DBE" w:rsidRDefault="00121075">
            <w:pPr>
              <w:pStyle w:val="Affiliation"/>
            </w:pPr>
            <w:r w:rsidRPr="00521DBE">
              <w:t>Manuscript received March 15, 2009; revised April 15, 2009</w:t>
            </w:r>
          </w:p>
        </w:tc>
      </w:tr>
    </w:tbl>
    <w:p w14:paraId="7B4ABBE6" w14:textId="2AE4454E" w:rsidR="003D6188" w:rsidRPr="00521DBE" w:rsidRDefault="003D6188" w:rsidP="003C4B19">
      <w:pPr>
        <w:pStyle w:val="Abstract"/>
        <w:ind w:firstLine="284"/>
        <w:rPr>
          <w:sz w:val="20"/>
          <w:szCs w:val="20"/>
          <w:lang w:val="en-US"/>
        </w:rPr>
      </w:pPr>
      <w:r w:rsidRPr="00521DBE">
        <w:rPr>
          <w:b/>
          <w:bCs/>
          <w:sz w:val="20"/>
          <w:szCs w:val="20"/>
          <w:lang w:val="en-US"/>
        </w:rPr>
        <w:t xml:space="preserve">Abstract: </w:t>
      </w:r>
      <w:r w:rsidR="00B233AA" w:rsidRPr="00521DBE">
        <w:rPr>
          <w:sz w:val="20"/>
          <w:szCs w:val="20"/>
          <w:lang w:val="en-US"/>
        </w:rPr>
        <w:t xml:space="preserve">The </w:t>
      </w:r>
      <w:r w:rsidR="00521DBE" w:rsidRPr="00521DBE">
        <w:rPr>
          <w:sz w:val="20"/>
          <w:szCs w:val="20"/>
          <w:lang w:val="en-US"/>
        </w:rPr>
        <w:t>abstract</w:t>
      </w:r>
      <w:r w:rsidR="00B233AA" w:rsidRPr="00521DBE">
        <w:rPr>
          <w:sz w:val="20"/>
          <w:szCs w:val="20"/>
          <w:lang w:val="en-US"/>
        </w:rPr>
        <w:t xml:space="preserve"> should be submitted in Word</w:t>
      </w:r>
      <w:r w:rsidR="00521DBE" w:rsidRPr="00521DBE">
        <w:rPr>
          <w:sz w:val="20"/>
          <w:szCs w:val="20"/>
          <w:lang w:val="en-US"/>
        </w:rPr>
        <w:t xml:space="preserve"> format</w:t>
      </w:r>
      <w:r w:rsidR="00521DBE">
        <w:rPr>
          <w:sz w:val="20"/>
          <w:szCs w:val="20"/>
          <w:lang w:val="en-US"/>
        </w:rPr>
        <w:t xml:space="preserve"> according to this template</w:t>
      </w:r>
      <w:r w:rsidR="00A40CED" w:rsidRPr="00521DBE">
        <w:rPr>
          <w:sz w:val="20"/>
          <w:szCs w:val="20"/>
          <w:lang w:val="en-US"/>
        </w:rPr>
        <w:t xml:space="preserve">. </w:t>
      </w:r>
      <w:r w:rsidR="00A3175F" w:rsidRPr="00521DBE">
        <w:rPr>
          <w:sz w:val="20"/>
          <w:szCs w:val="20"/>
          <w:lang w:val="en-US"/>
        </w:rPr>
        <w:t>A</w:t>
      </w:r>
      <w:r w:rsidR="00A40CED" w:rsidRPr="00521DBE">
        <w:rPr>
          <w:sz w:val="20"/>
          <w:szCs w:val="20"/>
          <w:lang w:val="en-US"/>
        </w:rPr>
        <w:t>n accurate formatting is required in order to reduce</w:t>
      </w:r>
      <w:r w:rsidR="00E2433D" w:rsidRPr="00521DBE">
        <w:rPr>
          <w:sz w:val="20"/>
          <w:szCs w:val="20"/>
          <w:lang w:val="en-US"/>
        </w:rPr>
        <w:t xml:space="preserve"> subsequent changes </w:t>
      </w:r>
      <w:r w:rsidR="009C6611" w:rsidRPr="00521DBE">
        <w:rPr>
          <w:sz w:val="20"/>
          <w:szCs w:val="20"/>
          <w:lang w:val="en-US"/>
        </w:rPr>
        <w:t xml:space="preserve">of </w:t>
      </w:r>
      <w:r w:rsidR="00E2433D" w:rsidRPr="00521DBE">
        <w:rPr>
          <w:sz w:val="20"/>
          <w:szCs w:val="20"/>
          <w:lang w:val="en-US"/>
        </w:rPr>
        <w:t>aspect</w:t>
      </w:r>
      <w:r w:rsidR="00A40CED" w:rsidRPr="00521DBE">
        <w:rPr>
          <w:sz w:val="20"/>
          <w:szCs w:val="20"/>
          <w:lang w:val="en-US"/>
        </w:rPr>
        <w:t xml:space="preserve"> </w:t>
      </w:r>
      <w:r w:rsidR="00E2433D" w:rsidRPr="00521DBE">
        <w:rPr>
          <w:sz w:val="20"/>
          <w:szCs w:val="20"/>
          <w:lang w:val="en-US"/>
        </w:rPr>
        <w:t>to a minimum.</w:t>
      </w:r>
      <w:r w:rsidR="002B691E" w:rsidRPr="00521DBE">
        <w:rPr>
          <w:sz w:val="20"/>
          <w:szCs w:val="20"/>
          <w:lang w:val="en-US"/>
        </w:rPr>
        <w:t xml:space="preserve"> </w:t>
      </w:r>
      <w:r w:rsidRPr="00521DBE">
        <w:rPr>
          <w:sz w:val="20"/>
          <w:szCs w:val="20"/>
          <w:lang w:val="en-US"/>
        </w:rPr>
        <w:t xml:space="preserve">The </w:t>
      </w:r>
      <w:r w:rsidR="00521DBE" w:rsidRPr="00521DBE">
        <w:rPr>
          <w:sz w:val="20"/>
          <w:szCs w:val="20"/>
          <w:lang w:val="en-US"/>
        </w:rPr>
        <w:t>abstract</w:t>
      </w:r>
      <w:r w:rsidRPr="00521DBE">
        <w:rPr>
          <w:sz w:val="20"/>
          <w:szCs w:val="20"/>
          <w:lang w:val="en-US"/>
        </w:rPr>
        <w:t xml:space="preserve"> should be prepared on </w:t>
      </w:r>
      <w:r w:rsidR="00521DBE" w:rsidRPr="00521DBE">
        <w:rPr>
          <w:sz w:val="20"/>
          <w:szCs w:val="20"/>
          <w:lang w:val="en-US"/>
        </w:rPr>
        <w:t xml:space="preserve">an </w:t>
      </w:r>
      <w:r w:rsidRPr="00521DBE">
        <w:rPr>
          <w:sz w:val="20"/>
          <w:szCs w:val="20"/>
          <w:lang w:val="en-US"/>
        </w:rPr>
        <w:t>A4 paper (210 x 297 mm)</w:t>
      </w:r>
      <w:r w:rsidR="009C6611" w:rsidRPr="00521DBE">
        <w:rPr>
          <w:sz w:val="20"/>
          <w:szCs w:val="20"/>
          <w:lang w:val="en-US"/>
        </w:rPr>
        <w:t xml:space="preserve"> and it must</w:t>
      </w:r>
      <w:r w:rsidRPr="00521DBE">
        <w:rPr>
          <w:sz w:val="20"/>
          <w:szCs w:val="20"/>
          <w:lang w:val="en-US"/>
        </w:rPr>
        <w:t xml:space="preserve"> not exceed </w:t>
      </w:r>
      <w:r w:rsidR="00521DBE" w:rsidRPr="00521DBE">
        <w:rPr>
          <w:sz w:val="20"/>
          <w:szCs w:val="20"/>
          <w:lang w:val="en-US"/>
        </w:rPr>
        <w:t>one page</w:t>
      </w:r>
      <w:r w:rsidRPr="00521DBE">
        <w:rPr>
          <w:sz w:val="20"/>
          <w:szCs w:val="20"/>
          <w:lang w:val="en-US"/>
        </w:rPr>
        <w:t>.</w:t>
      </w:r>
    </w:p>
    <w:p w14:paraId="7D175213" w14:textId="77777777" w:rsidR="003D6188" w:rsidRPr="00521DBE" w:rsidRDefault="003D6188">
      <w:pPr>
        <w:pStyle w:val="BodyText"/>
        <w:tabs>
          <w:tab w:val="left" w:pos="284"/>
          <w:tab w:val="right" w:pos="7088"/>
        </w:tabs>
        <w:rPr>
          <w:szCs w:val="20"/>
        </w:rPr>
      </w:pPr>
    </w:p>
    <w:p w14:paraId="02B495EC" w14:textId="77777777" w:rsidR="00A15E58" w:rsidRPr="00521DBE" w:rsidRDefault="003D6188" w:rsidP="00521DBE">
      <w:pPr>
        <w:pStyle w:val="Abstract"/>
        <w:ind w:firstLine="284"/>
        <w:rPr>
          <w:sz w:val="20"/>
          <w:szCs w:val="20"/>
          <w:lang w:val="en-US"/>
        </w:rPr>
      </w:pPr>
      <w:r w:rsidRPr="00521DBE">
        <w:rPr>
          <w:b/>
          <w:bCs/>
          <w:sz w:val="20"/>
          <w:szCs w:val="20"/>
          <w:lang w:val="en-US"/>
        </w:rPr>
        <w:t xml:space="preserve">Keywords: </w:t>
      </w:r>
      <w:r w:rsidRPr="00521DBE">
        <w:rPr>
          <w:sz w:val="20"/>
          <w:szCs w:val="20"/>
          <w:lang w:val="en-US"/>
        </w:rPr>
        <w:t>Technical information, Figures, Equations, Tables, Acknowledgements, References</w:t>
      </w:r>
    </w:p>
    <w:sectPr w:rsidR="00A15E58" w:rsidRPr="00521DBE" w:rsidSect="00377102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2552" w:right="2835" w:bottom="3686" w:left="1985" w:header="1985" w:footer="3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9999" w14:textId="77777777" w:rsidR="00FD5489" w:rsidRDefault="00FD5489">
      <w:r>
        <w:separator/>
      </w:r>
    </w:p>
  </w:endnote>
  <w:endnote w:type="continuationSeparator" w:id="0">
    <w:p w14:paraId="52812FF0" w14:textId="77777777" w:rsidR="00FD5489" w:rsidRDefault="00FD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FF2B" w14:textId="77777777" w:rsidR="00C74034" w:rsidRDefault="00C74034">
    <w:pPr>
      <w:pStyle w:val="Footer"/>
    </w:pPr>
    <w:r>
      <w:rPr>
        <w:i/>
        <w:iCs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6C9D" w14:textId="77777777" w:rsidR="00C74034" w:rsidRPr="00B62FAE" w:rsidRDefault="00C74034" w:rsidP="00B62FAE">
    <w:pPr>
      <w:pStyle w:val="Footer"/>
      <w:jc w:val="center"/>
      <w:rPr>
        <w:iCs/>
        <w:sz w:val="18"/>
        <w:lang w:val="hu-HU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654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DA63" w14:textId="77777777" w:rsidR="00FD5489" w:rsidRDefault="00FD5489">
      <w:r>
        <w:separator/>
      </w:r>
    </w:p>
  </w:footnote>
  <w:footnote w:type="continuationSeparator" w:id="0">
    <w:p w14:paraId="34B3ED1B" w14:textId="77777777" w:rsidR="00FD5489" w:rsidRDefault="00FD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7B6F" w14:textId="77777777" w:rsidR="00C74034" w:rsidRDefault="00C74034">
    <w:pPr>
      <w:pStyle w:val="Header"/>
      <w:tabs>
        <w:tab w:val="clear" w:pos="4320"/>
        <w:tab w:val="clear" w:pos="8640"/>
        <w:tab w:val="center" w:pos="3544"/>
      </w:tabs>
      <w:rPr>
        <w:sz w:val="18"/>
        <w:lang w:val="hu-HU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A26544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sz w:val="18"/>
        <w:lang w:val="hu-HU"/>
      </w:rPr>
      <w:tab/>
      <w:t>F. Author and S. Author</w:t>
    </w:r>
  </w:p>
  <w:p w14:paraId="4359422B" w14:textId="77777777" w:rsidR="00C74034" w:rsidRDefault="00C74034">
    <w:pPr>
      <w:pStyle w:val="Header"/>
      <w:tabs>
        <w:tab w:val="clear" w:pos="4320"/>
        <w:tab w:val="clear" w:pos="8640"/>
        <w:tab w:val="center" w:pos="3544"/>
      </w:tabs>
      <w:rPr>
        <w:sz w:val="18"/>
        <w:lang w:val="hu-HU"/>
      </w:rPr>
    </w:pPr>
    <w:r w:rsidRPr="00D173BA">
      <w:rPr>
        <w:bCs/>
        <w:sz w:val="18"/>
        <w:szCs w:val="18"/>
      </w:rPr>
      <w:pict w14:anchorId="2C9509B7">
        <v:rect id="_x0000_i1026" style="width:0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6F49" w14:textId="77777777" w:rsidR="00C74034" w:rsidRDefault="00C74034">
    <w:pPr>
      <w:pStyle w:val="Header"/>
      <w:tabs>
        <w:tab w:val="clear" w:pos="4320"/>
        <w:tab w:val="clear" w:pos="8640"/>
        <w:tab w:val="center" w:pos="3549"/>
        <w:tab w:val="right" w:pos="7088"/>
      </w:tabs>
      <w:jc w:val="both"/>
      <w:rPr>
        <w:rStyle w:val="PageNumber"/>
        <w:sz w:val="18"/>
      </w:rPr>
    </w:pPr>
    <w:r>
      <w:rPr>
        <w:caps/>
        <w:sz w:val="18"/>
        <w:lang w:val="hu-HU"/>
      </w:rPr>
      <w:tab/>
    </w:r>
    <w:r>
      <w:rPr>
        <w:sz w:val="18"/>
      </w:rPr>
      <w:t>Instructions for Preparation of Papers</w:t>
    </w:r>
    <w:r>
      <w:rPr>
        <w:sz w:val="18"/>
        <w:lang w:val="hu-HU"/>
      </w:rPr>
      <w:tab/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A26544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  <w:p w14:paraId="50C611AB" w14:textId="77777777" w:rsidR="00C74034" w:rsidRPr="00D173BA" w:rsidRDefault="00C74034">
    <w:pPr>
      <w:pStyle w:val="Header"/>
      <w:tabs>
        <w:tab w:val="clear" w:pos="4320"/>
        <w:tab w:val="clear" w:pos="8640"/>
        <w:tab w:val="center" w:pos="3549"/>
        <w:tab w:val="right" w:pos="7088"/>
      </w:tabs>
      <w:jc w:val="both"/>
      <w:rPr>
        <w:caps/>
        <w:sz w:val="18"/>
      </w:rPr>
    </w:pPr>
    <w:r w:rsidRPr="00D173BA">
      <w:rPr>
        <w:bCs/>
        <w:sz w:val="18"/>
        <w:szCs w:val="18"/>
      </w:rPr>
      <w:pict w14:anchorId="6CA26F12">
        <v:rect id="_x0000_i1027" style="width:0;height:1.5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0D3F" w14:textId="7382AA04" w:rsidR="00C74034" w:rsidRDefault="009B29A3" w:rsidP="002C2BEE">
    <w:pPr>
      <w:pStyle w:val="Header"/>
      <w:tabs>
        <w:tab w:val="clear" w:pos="4320"/>
        <w:tab w:val="clear" w:pos="8640"/>
        <w:tab w:val="right" w:pos="7088"/>
      </w:tabs>
      <w:jc w:val="both"/>
      <w:rPr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8BEB38" wp14:editId="0D8CF43E">
          <wp:simplePos x="0" y="0"/>
          <wp:positionH relativeFrom="column">
            <wp:posOffset>114300</wp:posOffset>
          </wp:positionH>
          <wp:positionV relativeFrom="paragraph">
            <wp:posOffset>17145</wp:posOffset>
          </wp:positionV>
          <wp:extent cx="260350" cy="45720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BEDC5" w14:textId="77777777" w:rsidR="00C74034" w:rsidRDefault="00C74034" w:rsidP="002C2BEE">
    <w:pPr>
      <w:pStyle w:val="Header"/>
      <w:tabs>
        <w:tab w:val="clear" w:pos="4320"/>
        <w:tab w:val="clear" w:pos="8640"/>
        <w:tab w:val="right" w:pos="7088"/>
      </w:tabs>
      <w:jc w:val="both"/>
      <w:rPr>
        <w:bCs/>
        <w:sz w:val="22"/>
        <w:szCs w:val="22"/>
      </w:rPr>
    </w:pPr>
    <w:r>
      <w:rPr>
        <w:bCs/>
        <w:sz w:val="18"/>
        <w:szCs w:val="18"/>
      </w:rPr>
      <w:tab/>
    </w:r>
    <w:r w:rsidR="00521DBE">
      <w:rPr>
        <w:bCs/>
        <w:sz w:val="22"/>
        <w:szCs w:val="22"/>
      </w:rPr>
      <w:t xml:space="preserve">Abstracts of the </w:t>
    </w:r>
    <w:r w:rsidR="00521DBE" w:rsidRPr="00521DBE">
      <w:t>12</w:t>
    </w:r>
    <w:r w:rsidR="00521DBE" w:rsidRPr="00521DBE">
      <w:rPr>
        <w:vertAlign w:val="superscript"/>
      </w:rPr>
      <w:t>th</w:t>
    </w:r>
    <w:r w:rsidR="00521DBE" w:rsidRPr="00521DBE">
      <w:t xml:space="preserve"> International Scientific and Expert Conference</w:t>
    </w:r>
  </w:p>
  <w:p w14:paraId="172D8E23" w14:textId="77777777" w:rsidR="00C74034" w:rsidRDefault="00C74034" w:rsidP="002C2BEE">
    <w:pPr>
      <w:pStyle w:val="Header"/>
      <w:tabs>
        <w:tab w:val="clear" w:pos="4320"/>
        <w:tab w:val="clear" w:pos="8640"/>
        <w:tab w:val="right" w:pos="7088"/>
      </w:tabs>
      <w:jc w:val="both"/>
      <w:rPr>
        <w:bCs/>
        <w:sz w:val="22"/>
        <w:szCs w:val="22"/>
      </w:rPr>
    </w:pPr>
    <w:r>
      <w:rPr>
        <w:bCs/>
        <w:sz w:val="22"/>
        <w:szCs w:val="22"/>
      </w:rPr>
      <w:tab/>
    </w:r>
    <w:r w:rsidR="00521DBE" w:rsidRPr="00521DBE">
      <w:t>of the International</w:t>
    </w:r>
    <w:r w:rsidR="00521DBE">
      <w:t xml:space="preserve"> </w:t>
    </w:r>
    <w:r w:rsidR="00521DBE" w:rsidRPr="00521DBE">
      <w:t>TEAM</w:t>
    </w:r>
    <w:r w:rsidR="00521DBE">
      <w:t xml:space="preserve"> </w:t>
    </w:r>
    <w:r w:rsidR="00521DBE" w:rsidRPr="00521DBE">
      <w:t>Society</w:t>
    </w:r>
    <w:r w:rsidRPr="00C94876">
      <w:rPr>
        <w:bCs/>
        <w:sz w:val="22"/>
        <w:szCs w:val="22"/>
      </w:rPr>
      <w:t>, 20</w:t>
    </w:r>
    <w:r w:rsidR="00521DBE">
      <w:rPr>
        <w:bCs/>
        <w:sz w:val="22"/>
        <w:szCs w:val="22"/>
      </w:rPr>
      <w:t>26</w:t>
    </w:r>
  </w:p>
  <w:p w14:paraId="49B299F3" w14:textId="77777777" w:rsidR="00C74034" w:rsidRDefault="00C74034" w:rsidP="002C2BEE">
    <w:pPr>
      <w:pStyle w:val="Header"/>
      <w:tabs>
        <w:tab w:val="clear" w:pos="4320"/>
        <w:tab w:val="clear" w:pos="8640"/>
        <w:tab w:val="right" w:pos="7088"/>
      </w:tabs>
      <w:jc w:val="both"/>
      <w:rPr>
        <w:bCs/>
        <w:sz w:val="18"/>
        <w:szCs w:val="18"/>
      </w:rPr>
    </w:pPr>
  </w:p>
  <w:p w14:paraId="63C8D2D2" w14:textId="77777777" w:rsidR="00C74034" w:rsidRPr="00B62FAE" w:rsidRDefault="00C74034" w:rsidP="00B62FAE">
    <w:pPr>
      <w:pStyle w:val="Header"/>
      <w:tabs>
        <w:tab w:val="clear" w:pos="4320"/>
        <w:tab w:val="clear" w:pos="8640"/>
        <w:tab w:val="right" w:pos="7088"/>
      </w:tabs>
      <w:jc w:val="right"/>
      <w:rPr>
        <w:bCs/>
        <w:sz w:val="18"/>
        <w:szCs w:val="18"/>
      </w:rPr>
    </w:pPr>
    <w:r w:rsidRPr="00D173BA">
      <w:rPr>
        <w:bCs/>
        <w:sz w:val="18"/>
        <w:szCs w:val="18"/>
      </w:rPr>
      <w:pict w14:anchorId="48CB898D">
        <v:rect id="_x0000_i1025" style="width:0;height:1.5pt" o:hralign="center" o:hrstd="t" o:hr="t" fillcolor="#aca899" stroked="f"/>
      </w:pict>
    </w:r>
    <w:r>
      <w:rPr>
        <w:b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C7760"/>
    <w:multiLevelType w:val="hybridMultilevel"/>
    <w:tmpl w:val="E298A634"/>
    <w:lvl w:ilvl="0" w:tplc="E090B77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03D8B"/>
    <w:multiLevelType w:val="hybridMultilevel"/>
    <w:tmpl w:val="654A4E48"/>
    <w:lvl w:ilvl="0" w:tplc="A60CB392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5B620D"/>
    <w:multiLevelType w:val="hybridMultilevel"/>
    <w:tmpl w:val="8D6E27DC"/>
    <w:lvl w:ilvl="0" w:tplc="9FA8990E">
      <w:start w:val="1"/>
      <w:numFmt w:val="decimal"/>
      <w:pStyle w:val="References"/>
      <w:lvlText w:val="[%1]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2229196">
    <w:abstractNumId w:val="0"/>
  </w:num>
  <w:num w:numId="2" w16cid:durableId="458571366">
    <w:abstractNumId w:val="1"/>
  </w:num>
  <w:num w:numId="3" w16cid:durableId="23169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43"/>
    <w:rsid w:val="00035F0C"/>
    <w:rsid w:val="000435E9"/>
    <w:rsid w:val="000A26D6"/>
    <w:rsid w:val="000B0E55"/>
    <w:rsid w:val="000B5D29"/>
    <w:rsid w:val="000B7A64"/>
    <w:rsid w:val="000E61E6"/>
    <w:rsid w:val="00121075"/>
    <w:rsid w:val="0014421D"/>
    <w:rsid w:val="0015284A"/>
    <w:rsid w:val="00225E29"/>
    <w:rsid w:val="002448A1"/>
    <w:rsid w:val="002B691E"/>
    <w:rsid w:val="002C2BEE"/>
    <w:rsid w:val="002C3743"/>
    <w:rsid w:val="002D5174"/>
    <w:rsid w:val="003256A9"/>
    <w:rsid w:val="003403A8"/>
    <w:rsid w:val="0037406F"/>
    <w:rsid w:val="00377102"/>
    <w:rsid w:val="003B19AB"/>
    <w:rsid w:val="003C4B19"/>
    <w:rsid w:val="003D6188"/>
    <w:rsid w:val="00460CAE"/>
    <w:rsid w:val="004B3461"/>
    <w:rsid w:val="005008FA"/>
    <w:rsid w:val="00521DBE"/>
    <w:rsid w:val="00534A05"/>
    <w:rsid w:val="00554D52"/>
    <w:rsid w:val="00562D8E"/>
    <w:rsid w:val="005F06EB"/>
    <w:rsid w:val="00713912"/>
    <w:rsid w:val="007167CE"/>
    <w:rsid w:val="00767B36"/>
    <w:rsid w:val="00812B6D"/>
    <w:rsid w:val="00871CBB"/>
    <w:rsid w:val="00880EB5"/>
    <w:rsid w:val="009A2E80"/>
    <w:rsid w:val="009B29A3"/>
    <w:rsid w:val="009C6611"/>
    <w:rsid w:val="00A15E58"/>
    <w:rsid w:val="00A26544"/>
    <w:rsid w:val="00A3175F"/>
    <w:rsid w:val="00A40CED"/>
    <w:rsid w:val="00A447D9"/>
    <w:rsid w:val="00A7384C"/>
    <w:rsid w:val="00B12862"/>
    <w:rsid w:val="00B233AA"/>
    <w:rsid w:val="00B51EF1"/>
    <w:rsid w:val="00B62FAE"/>
    <w:rsid w:val="00BA3C1A"/>
    <w:rsid w:val="00C67955"/>
    <w:rsid w:val="00C74034"/>
    <w:rsid w:val="00C94876"/>
    <w:rsid w:val="00D0420B"/>
    <w:rsid w:val="00D15966"/>
    <w:rsid w:val="00D173BA"/>
    <w:rsid w:val="00E140BF"/>
    <w:rsid w:val="00E2433D"/>
    <w:rsid w:val="00E32AB4"/>
    <w:rsid w:val="00E71EAC"/>
    <w:rsid w:val="00F3252E"/>
    <w:rsid w:val="00F50236"/>
    <w:rsid w:val="00F84F7E"/>
    <w:rsid w:val="00F9113D"/>
    <w:rsid w:val="00FC791F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F4A6D"/>
  <w15:chartTrackingRefBased/>
  <w15:docId w15:val="{8344C95B-254B-4195-9440-67380C68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  <w:szCs w:val="16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198"/>
      </w:tabs>
      <w:autoSpaceDE w:val="0"/>
      <w:autoSpaceDN w:val="0"/>
      <w:adjustRightInd w:val="0"/>
      <w:outlineLvl w:val="1"/>
    </w:pPr>
    <w:rPr>
      <w:i/>
      <w:iCs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98"/>
      </w:tabs>
      <w:autoSpaceDE w:val="0"/>
      <w:autoSpaceDN w:val="0"/>
      <w:adjustRightInd w:val="0"/>
      <w:jc w:val="center"/>
      <w:outlineLvl w:val="2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284"/>
        <w:tab w:val="right" w:pos="7088"/>
      </w:tabs>
      <w:jc w:val="both"/>
    </w:pPr>
  </w:style>
  <w:style w:type="paragraph" w:styleId="Title">
    <w:name w:val="Title"/>
    <w:basedOn w:val="Normal"/>
    <w:qFormat/>
    <w:pPr>
      <w:autoSpaceDE w:val="0"/>
      <w:autoSpaceDN w:val="0"/>
      <w:adjustRightInd w:val="0"/>
      <w:spacing w:before="240"/>
      <w:jc w:val="center"/>
    </w:pPr>
    <w:rPr>
      <w:b/>
      <w:bCs/>
      <w:caps/>
      <w:sz w:val="28"/>
      <w:szCs w:val="28"/>
    </w:rPr>
  </w:style>
  <w:style w:type="paragraph" w:styleId="BalloonText">
    <w:name w:val="Balloon Text"/>
    <w:basedOn w:val="Normal"/>
    <w:semiHidden/>
    <w:rsid w:val="004B3461"/>
    <w:rPr>
      <w:rFonts w:ascii="Tahoma" w:hAnsi="Tahoma" w:cs="Tahoma"/>
      <w:sz w:val="16"/>
      <w:szCs w:val="16"/>
    </w:rPr>
  </w:style>
  <w:style w:type="paragraph" w:customStyle="1" w:styleId="Konyveszet">
    <w:name w:val="Konyveszet"/>
    <w:basedOn w:val="Normal"/>
    <w:rsid w:val="00A15E58"/>
    <w:pPr>
      <w:widowControl w:val="0"/>
      <w:tabs>
        <w:tab w:val="left" w:pos="720"/>
        <w:tab w:val="right" w:pos="4536"/>
      </w:tabs>
      <w:spacing w:line="240" w:lineRule="exact"/>
      <w:ind w:left="720" w:hanging="720"/>
    </w:pPr>
    <w:rPr>
      <w:sz w:val="24"/>
      <w:szCs w:val="23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PageNumber">
    <w:name w:val="page number"/>
    <w:basedOn w:val="DefaultParagraphFont"/>
  </w:style>
  <w:style w:type="paragraph" w:customStyle="1" w:styleId="SectionTitle">
    <w:name w:val="Section Title"/>
    <w:basedOn w:val="Normal"/>
    <w:pPr>
      <w:spacing w:before="380" w:after="200"/>
      <w:jc w:val="center"/>
    </w:pPr>
    <w:rPr>
      <w:b/>
      <w:bCs/>
      <w:sz w:val="22"/>
      <w:szCs w:val="20"/>
    </w:rPr>
  </w:style>
  <w:style w:type="paragraph" w:customStyle="1" w:styleId="Affiliation">
    <w:name w:val="Affiliation"/>
    <w:basedOn w:val="Normal"/>
    <w:pPr>
      <w:autoSpaceDE w:val="0"/>
      <w:autoSpaceDN w:val="0"/>
      <w:adjustRightInd w:val="0"/>
      <w:jc w:val="center"/>
    </w:pPr>
    <w:rPr>
      <w:sz w:val="18"/>
    </w:rPr>
  </w:style>
  <w:style w:type="paragraph" w:customStyle="1" w:styleId="Abstract">
    <w:name w:val="Abstract"/>
    <w:basedOn w:val="Normal"/>
    <w:pPr>
      <w:tabs>
        <w:tab w:val="left" w:pos="284"/>
        <w:tab w:val="right" w:pos="7088"/>
      </w:tabs>
      <w:autoSpaceDE w:val="0"/>
      <w:autoSpaceDN w:val="0"/>
      <w:adjustRightInd w:val="0"/>
      <w:jc w:val="both"/>
    </w:pPr>
    <w:rPr>
      <w:sz w:val="18"/>
      <w:szCs w:val="18"/>
      <w:lang w:val="en-GB"/>
    </w:rPr>
  </w:style>
  <w:style w:type="paragraph" w:customStyle="1" w:styleId="Subheading">
    <w:name w:val="Subheading"/>
    <w:basedOn w:val="Heading2"/>
    <w:pPr>
      <w:tabs>
        <w:tab w:val="clear" w:pos="198"/>
        <w:tab w:val="left" w:pos="284"/>
        <w:tab w:val="right" w:pos="7088"/>
      </w:tabs>
      <w:spacing w:before="280" w:after="120"/>
    </w:pPr>
    <w:rPr>
      <w:iCs w:val="0"/>
    </w:rPr>
  </w:style>
  <w:style w:type="paragraph" w:customStyle="1" w:styleId="Figure">
    <w:name w:val="Figure"/>
    <w:basedOn w:val="Normal"/>
    <w:pPr>
      <w:tabs>
        <w:tab w:val="left" w:pos="284"/>
        <w:tab w:val="right" w:pos="7088"/>
      </w:tabs>
      <w:spacing w:before="240" w:after="240"/>
      <w:jc w:val="center"/>
    </w:pPr>
  </w:style>
  <w:style w:type="paragraph" w:customStyle="1" w:styleId="Figurecuption">
    <w:name w:val="Figure cuption"/>
    <w:basedOn w:val="Normal"/>
    <w:pPr>
      <w:tabs>
        <w:tab w:val="left" w:pos="284"/>
        <w:tab w:val="right" w:pos="7088"/>
      </w:tabs>
      <w:autoSpaceDE w:val="0"/>
      <w:autoSpaceDN w:val="0"/>
      <w:adjustRightInd w:val="0"/>
      <w:spacing w:before="120" w:after="120"/>
      <w:jc w:val="center"/>
    </w:pPr>
    <w:rPr>
      <w:sz w:val="18"/>
      <w:szCs w:val="16"/>
    </w:rPr>
  </w:style>
  <w:style w:type="paragraph" w:customStyle="1" w:styleId="TableHead">
    <w:name w:val="Table Head"/>
    <w:basedOn w:val="Normal"/>
    <w:pPr>
      <w:tabs>
        <w:tab w:val="left" w:pos="284"/>
        <w:tab w:val="right" w:pos="7088"/>
      </w:tabs>
      <w:spacing w:before="240" w:after="120"/>
      <w:jc w:val="center"/>
    </w:pPr>
    <w:rPr>
      <w:i/>
      <w:sz w:val="18"/>
      <w:szCs w:val="16"/>
    </w:rPr>
  </w:style>
  <w:style w:type="paragraph" w:customStyle="1" w:styleId="Tablecuption">
    <w:name w:val="Table cuption"/>
    <w:basedOn w:val="Normal"/>
    <w:pPr>
      <w:tabs>
        <w:tab w:val="left" w:pos="284"/>
        <w:tab w:val="right" w:pos="7088"/>
      </w:tabs>
      <w:spacing w:before="120" w:after="120"/>
      <w:jc w:val="center"/>
    </w:pPr>
    <w:rPr>
      <w:sz w:val="18"/>
      <w:szCs w:val="16"/>
    </w:rPr>
  </w:style>
  <w:style w:type="paragraph" w:customStyle="1" w:styleId="Equation">
    <w:name w:val="Equation"/>
    <w:basedOn w:val="Normal"/>
    <w:pPr>
      <w:tabs>
        <w:tab w:val="left" w:pos="284"/>
        <w:tab w:val="right" w:pos="7088"/>
      </w:tabs>
      <w:autoSpaceDE w:val="0"/>
      <w:autoSpaceDN w:val="0"/>
      <w:adjustRightInd w:val="0"/>
      <w:spacing w:before="120" w:after="120"/>
      <w:ind w:left="284" w:hanging="284"/>
    </w:pPr>
    <w:rPr>
      <w:szCs w:val="20"/>
    </w:rPr>
  </w:style>
  <w:style w:type="paragraph" w:customStyle="1" w:styleId="References">
    <w:name w:val="References"/>
    <w:basedOn w:val="Normal"/>
    <w:pPr>
      <w:numPr>
        <w:numId w:val="3"/>
      </w:numPr>
      <w:tabs>
        <w:tab w:val="clear" w:pos="757"/>
      </w:tabs>
      <w:ind w:left="454" w:hanging="454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</vt:lpstr>
    </vt:vector>
  </TitlesOfParts>
  <Manager>Akademiai Kiado Budapest</Manager>
  <Company>PTE PMMK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</dc:title>
  <dc:subject>Instructions_for_papers_03_07.doc</dc:subject>
  <dc:creator>ivanyi</dc:creator>
  <cp:keywords/>
  <dc:description/>
  <cp:lastModifiedBy>d j</cp:lastModifiedBy>
  <cp:revision>2</cp:revision>
  <cp:lastPrinted>2006-09-11T10:55:00Z</cp:lastPrinted>
  <dcterms:created xsi:type="dcterms:W3CDTF">2025-11-16T09:01:00Z</dcterms:created>
  <dcterms:modified xsi:type="dcterms:W3CDTF">2025-11-16T09:01:00Z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1449682427</vt:i4>
  </property>
  <property fmtid="{D5CDD505-2E9C-101B-9397-08002B2CF9AE}" pid="3" name="_EmailSubject">
    <vt:lpwstr>template</vt:lpwstr>
  </property>
  <property fmtid="{D5CDD505-2E9C-101B-9397-08002B2CF9AE}" pid="4" name="_AuthorEmail">
    <vt:lpwstr>Schalbert.Nikoletta@akkrt.hu</vt:lpwstr>
  </property>
  <property fmtid="{D5CDD505-2E9C-101B-9397-08002B2CF9AE}" pid="5" name="_AuthorEmailDisplayName">
    <vt:lpwstr>Schalbert Nikoletta</vt:lpwstr>
  </property>
  <property fmtid="{D5CDD505-2E9C-101B-9397-08002B2CF9AE}" pid="6" name="_ReviewingToolsShownOnce">
    <vt:lpwstr/>
  </property>
</Properties>
</file>